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pPr w:vertAnchor="text" w:horzAnchor="text" w:leftFromText="180" w:rightFromText="180" w:tblpX="769" w:tblpY="64"/>
        <w:tblW w:w="7782" w:type="dxa"/>
        <w:jc w:val="center"/>
        <w:tblInd w:w="0" w:type="dxa"/>
        <w:shd w:fill="7030A0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82"/>
      </w:tblGrid>
      <w:tr>
        <w:trPr>
          <w:trHeight w:val="1388" w:hRule="atLeast"/>
        </w:trPr>
        <w:tc>
          <w:tcPr>
            <w:tcW w:w="778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7030A0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Brzo trčanje do 40 m iz visokog starta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 xml:space="preserve">Dodavanje i hvatanje lopte u mjestu (R) 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Vođenje lopte desnom i lijevom rukom u mjestu i pravocrtnom kretanju (K)</w:t>
            </w:r>
          </w:p>
        </w:tc>
      </w:tr>
    </w:tbl>
    <w:p>
      <w:pPr>
        <w:pStyle w:val="Normal"/>
        <w:rPr>
          <w:color w:val="FFFFFF" w:themeColor="background1"/>
        </w:rPr>
      </w:pPr>
      <w:r>
        <w:rPr>
          <w:color w:val="FFFFFF" w:themeColor="background1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Calibri"/>
          <w:sz w:val="24"/>
          <w:szCs w:val="24"/>
        </w:rPr>
        <w:t xml:space="preserve">Pripremi: loptu                                       </w:t>
      </w:r>
      <w:r>
        <w:rPr>
          <w:rFonts w:eastAsia="" w:cs="Calibri" w:eastAsiaTheme="minorEastAsia"/>
          <w:b/>
          <w:bCs/>
          <w:caps/>
          <w:color w:val="7030A0"/>
          <w:kern w:val="2"/>
          <w:sz w:val="28"/>
          <w:szCs w:val="28"/>
          <w:lang w:eastAsia="hr-HR"/>
        </w:rPr>
        <w:t>Razgibavanje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" w:cs="Calibri" w:eastAsiaTheme="minorEastAsia"/>
          <w:kern w:val="2"/>
          <w:sz w:val="24"/>
          <w:szCs w:val="24"/>
          <w:lang w:eastAsia="hr-HR"/>
        </w:rPr>
      </w:pPr>
      <w:r>
        <w:rPr>
          <w:rFonts w:eastAsia="" w:cs="Calibri" w:eastAsiaTheme="minorEastAsia"/>
          <w:kern w:val="2"/>
          <w:sz w:val="24"/>
          <w:szCs w:val="24"/>
          <w:lang w:eastAsia="hr-HR"/>
        </w:rPr>
        <w:t>Vježbaj uz video.</w:t>
      </w:r>
    </w:p>
    <w:p>
      <w:pPr>
        <w:pStyle w:val="Normal"/>
        <w:spacing w:lineRule="auto" w:line="360" w:before="0" w:after="0"/>
        <w:jc w:val="center"/>
        <w:rPr/>
      </w:pPr>
      <w:hyperlink r:id="rId2">
        <w:r>
          <w:rPr>
            <w:rStyle w:val="Internetskapoveznica"/>
            <w:rFonts w:eastAsia="" w:cs="Calibri" w:eastAsiaTheme="minorEastAsia"/>
            <w:kern w:val="2"/>
            <w:sz w:val="24"/>
            <w:szCs w:val="24"/>
            <w:lang w:eastAsia="hr-HR"/>
          </w:rPr>
          <w:t>https://www.youtube.com/watch?v=pb8Wt1kcCE0&amp;list=PLhE5H-JM9CvERzkJ_7NTDHWQ2JZDHOy2p&amp;index=37&amp;ab_channel=%C5%A0kolanaTre%C4%87em</w:t>
        </w:r>
      </w:hyperlink>
      <w:r>
        <w:rPr>
          <w:rFonts w:eastAsia="" w:cs="Calibri" w:eastAsiaTheme="minorEastAsia"/>
          <w:kern w:val="2"/>
          <w:sz w:val="24"/>
          <w:szCs w:val="24"/>
          <w:lang w:eastAsia="hr-HR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Calibri" w:hAnsi="Calibri" w:cs="Times New Roman"/>
          <w:b/>
          <w:b/>
          <w:color w:val="7030A0"/>
          <w:sz w:val="28"/>
          <w:szCs w:val="28"/>
        </w:rPr>
      </w:pPr>
      <w:r>
        <w:rPr>
          <w:rFonts w:cs="Times New Roman"/>
          <w:b/>
          <w:color w:val="7030A0"/>
          <w:sz w:val="28"/>
          <w:szCs w:val="28"/>
        </w:rPr>
        <w:t>START IZ KORAČNOG STAVA (</w:t>
      </w:r>
      <w:r>
        <w:rPr>
          <w:rFonts w:cs="Times New Roman"/>
          <w:b/>
          <w:bCs/>
          <w:caps/>
          <w:color w:val="7030A0"/>
          <w:sz w:val="28"/>
          <w:szCs w:val="28"/>
        </w:rPr>
        <w:t>Brzo trčanje do 40 m iz visokog starta)</w:t>
      </w:r>
    </w:p>
    <w:p>
      <w:pPr>
        <w:pStyle w:val="Normal"/>
        <w:spacing w:lineRule="auto" w:line="240"/>
        <w:rPr/>
      </w:pPr>
      <w:r>
        <w:rPr>
          <w:rFonts w:cs="Times New Roman"/>
          <w:sz w:val="24"/>
          <w:szCs w:val="24"/>
        </w:rPr>
        <w:t>Odredi startnu crtu i cilj.</w:t>
      </w:r>
    </w:p>
    <w:p>
      <w:pPr>
        <w:pStyle w:val="Normal"/>
        <w:spacing w:lineRule="auto" w:line="240"/>
        <w:rPr/>
      </w:pPr>
      <w:r>
        <w:rPr>
          <w:rFonts w:cs="Times New Roman"/>
          <w:sz w:val="24"/>
          <w:szCs w:val="24"/>
        </w:rPr>
        <w:t xml:space="preserve">Jednu nogu postavi do startne crte, a drugu straga. </w:t>
      </w:r>
    </w:p>
    <w:p>
      <w:pPr>
        <w:pStyle w:val="Normal"/>
        <w:spacing w:lineRule="auto" w:line="36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Nagni se naprijed tijelom.</w:t>
        <w:br/>
        <w:t xml:space="preserve">Kada izgubiš ravnotežu počni brzo trčati i uključi ruke.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760720" cy="2105660"/>
            <wp:effectExtent l="0" t="0" r="0" b="0"/>
            <wp:docPr id="1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5052" t="33512" r="15177" b="2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/>
      </w:pPr>
      <w:r>
        <w:rPr>
          <w:rFonts w:cs="Times New Roman"/>
          <w:b/>
          <w:bCs/>
          <w:color w:val="7030A0"/>
          <w:sz w:val="28"/>
          <w:szCs w:val="28"/>
        </w:rPr>
        <w:t>DODAVANJE I HVATANJE LOPTE UDVOJE</w:t>
      </w:r>
    </w:p>
    <w:p>
      <w:pPr>
        <w:pStyle w:val="Normal"/>
        <w:spacing w:lineRule="auto" w:line="360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Dodavaj se s bratom/sestrom. Cilj je postići što više dodavanja i hvatanja da lopta ne padne na tlo.</w:t>
      </w:r>
    </w:p>
    <w:p>
      <w:pPr>
        <w:pStyle w:val="Normal"/>
        <w:spacing w:lineRule="auto" w:line="240"/>
        <w:rPr/>
      </w:pPr>
      <w:r>
        <w:rPr>
          <w:b/>
          <w:color w:val="7030A0"/>
          <w:sz w:val="28"/>
          <w:szCs w:val="28"/>
        </w:rPr>
        <w:t>VOĐENJE LOPTE DESNOM I LIJEVOM RUKOM U MJESTU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Vodi loptu desnom rukom u mjestu. 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Zatim vodi lijevom rukom. </w:t>
      </w:r>
    </w:p>
    <w:p>
      <w:pPr>
        <w:pStyle w:val="Normal"/>
        <w:spacing w:lineRule="auto" w:line="360" w:before="0" w:after="160"/>
        <w:rPr/>
      </w:pPr>
      <w:r>
        <w:rPr>
          <w:sz w:val="24"/>
          <w:szCs w:val="24"/>
        </w:rPr>
        <w:t xml:space="preserve">Vodi loptu naizmjenično: lijevom pa desnom rukom. </w:t>
      </w:r>
    </w:p>
    <w:sectPr>
      <w:headerReference w:type="default" r:id="rId4"/>
      <w:type w:val="nextPage"/>
      <w:pgSz w:w="11906" w:h="16838"/>
      <w:pgMar w:left="1416" w:right="1416" w:header="708" w:top="1417" w:footer="0" w:bottom="1416" w:gutter="0"/>
      <w:pgBorders w:display="allPages" w:offsetFrom="page">
        <w:top w:val="thickThinMediumGap" w:sz="24" w:space="24" w:color="7030A0"/>
        <w:left w:val="thickThinMediumGap" w:sz="24" w:space="24" w:color="7030A0"/>
        <w:bottom w:val="thickThinMediumGap" w:sz="24" w:space="24" w:color="7030A0"/>
        <w:right w:val="thickThinMediumGap" w:sz="24" w:space="24" w:color="7030A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lear" w:pos="4536"/>
        <w:tab w:val="clear" w:pos="9072"/>
        <w:tab w:val="left" w:pos="7395" w:leader="none"/>
      </w:tabs>
      <w:jc w:val="right"/>
      <w:rPr>
        <w:rFonts w:ascii="Times New Roman" w:hAnsi="Times New Roman" w:cs="Times New Roman"/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15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e34a5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62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6426"/>
    <w:rPr>
      <w:color w:val="605E5C"/>
      <w:shd w:fill="E1DFDD" w:val="clea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cd265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cd2652"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e34a5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eastAsia="" w:cs="Times New Roman"/>
      <w:b/>
      <w:color w:val="7030A0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ascii="Calibri" w:hAnsi="Calibri" w:eastAsia="" w:cs="Calibri" w:eastAsiaTheme="minorEastAsia"/>
      <w:kern w:val="2"/>
      <w:sz w:val="24"/>
      <w:szCs w:val="24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499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a6e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26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cd26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6d4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b8Wt1kcCE0&amp;list=PLhE5H-JM9CvERzkJ_7NTDHWQ2JZDHOy2p&amp;index=37&amp;ab_channel=&#352;kolanaTre&#263;e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9CEF-7184-42F8-A125-77F77E9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1</Pages>
  <Words>121</Words>
  <Characters>726</Characters>
  <CharactersWithSpaces>876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2020-10-24T13:14:00Z</dcterms:created>
  <dc:creator>Windows korisnik</dc:creator>
  <dc:description/>
  <dc:language>hr-HR</dc:language>
  <cp:lastModifiedBy/>
  <dcterms:modified xsi:type="dcterms:W3CDTF">2021-11-04T08:52:31Z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