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96" w:rsidRDefault="005B3996" w:rsidP="005B3996">
      <w:pPr>
        <w:rPr>
          <w:sz w:val="28"/>
          <w:szCs w:val="28"/>
        </w:rPr>
      </w:pPr>
      <w:r w:rsidRPr="00402144">
        <w:rPr>
          <w:sz w:val="28"/>
          <w:szCs w:val="28"/>
        </w:rPr>
        <w:t xml:space="preserve">PRIRODA I DRUŠTVO Prometni znakovi </w:t>
      </w:r>
    </w:p>
    <w:p w:rsidR="00402144" w:rsidRPr="00402144" w:rsidRDefault="00402144" w:rsidP="005B3996">
      <w:pPr>
        <w:rPr>
          <w:sz w:val="28"/>
          <w:szCs w:val="28"/>
        </w:rPr>
      </w:pPr>
      <w:r>
        <w:rPr>
          <w:sz w:val="28"/>
          <w:szCs w:val="28"/>
        </w:rPr>
        <w:t>Današnji sat započet ćemo pjesmom</w:t>
      </w:r>
      <w:r w:rsidR="002E72CF">
        <w:rPr>
          <w:sz w:val="28"/>
          <w:szCs w:val="28"/>
        </w:rPr>
        <w:t xml:space="preserve">. Pažljivo slušaj i gledaj video, u njemu je mnogo toga što ćemo danas učiti </w:t>
      </w:r>
      <w:r>
        <w:rPr>
          <w:sz w:val="28"/>
          <w:szCs w:val="28"/>
        </w:rPr>
        <w:t xml:space="preserve">: </w:t>
      </w:r>
      <w:hyperlink r:id="rId5" w:history="1">
        <w:r w:rsidRPr="00402144">
          <w:rPr>
            <w:rStyle w:val="Hyperlink"/>
            <w:sz w:val="28"/>
            <w:szCs w:val="28"/>
          </w:rPr>
          <w:t>https://www.youtube.com/watch?v=Hs3h2aAhsOI</w:t>
        </w:r>
      </w:hyperlink>
    </w:p>
    <w:p w:rsidR="00402144" w:rsidRPr="00402144" w:rsidRDefault="00402144" w:rsidP="005B3996">
      <w:pPr>
        <w:rPr>
          <w:sz w:val="28"/>
          <w:szCs w:val="28"/>
        </w:rPr>
      </w:pPr>
      <w:r w:rsidRPr="00402144">
        <w:rPr>
          <w:sz w:val="28"/>
          <w:szCs w:val="28"/>
        </w:rPr>
        <w:t xml:space="preserve">Pomoću ove  poveznice lako ćeš naučiti najvažnije o prometnim znakovima. Klikom na ikone (kapljice) otvaraju se prozorčići u kojima piše ono što trebaš naučiti. Klikni na ikonu u donjem desnom kutu, čut ćeš poznatu pjesmu o prometnim znakovima. </w:t>
      </w:r>
    </w:p>
    <w:p w:rsidR="00402144" w:rsidRPr="00402144" w:rsidRDefault="00402144" w:rsidP="005B3996">
      <w:pPr>
        <w:rPr>
          <w:sz w:val="28"/>
          <w:szCs w:val="28"/>
        </w:rPr>
      </w:pPr>
      <w:hyperlink r:id="rId6" w:history="1">
        <w:r w:rsidRPr="00402144">
          <w:rPr>
            <w:rStyle w:val="Hyperlink"/>
            <w:sz w:val="28"/>
            <w:szCs w:val="28"/>
          </w:rPr>
          <w:t>https://view.genial.ly/5eaa189cd6eb530d7ac9ba88/interactive-image-prometni-znakovi?fbclid=IwAR1N4XkqVHcSeMleWgi1dKXBouMdXuT3K2WUSvFiXG0MEdRjg8Fr-z1Mu0</w:t>
        </w:r>
      </w:hyperlink>
    </w:p>
    <w:p w:rsidR="005B3996" w:rsidRDefault="005B3996" w:rsidP="005B3996">
      <w:pPr>
        <w:rPr>
          <w:sz w:val="28"/>
          <w:szCs w:val="28"/>
        </w:rPr>
      </w:pPr>
      <w:r>
        <w:rPr>
          <w:sz w:val="28"/>
          <w:szCs w:val="28"/>
        </w:rPr>
        <w:t>Prouči tekst u udžbeniku na 98. i 99</w:t>
      </w:r>
      <w:r w:rsidRPr="00CB482E">
        <w:rPr>
          <w:sz w:val="28"/>
          <w:szCs w:val="28"/>
        </w:rPr>
        <w:t>. stranici, prepiši plan ploče u bilježnicu, a zatim riješi zadatke u radnoj bilježnici  na</w:t>
      </w:r>
      <w:r>
        <w:rPr>
          <w:sz w:val="28"/>
          <w:szCs w:val="28"/>
        </w:rPr>
        <w:t xml:space="preserve">   95</w:t>
      </w:r>
      <w:r w:rsidRPr="00CB482E">
        <w:rPr>
          <w:sz w:val="28"/>
          <w:szCs w:val="28"/>
        </w:rPr>
        <w:t>. stranici.</w:t>
      </w:r>
      <w:r w:rsidR="005A53C4">
        <w:rPr>
          <w:sz w:val="28"/>
          <w:szCs w:val="28"/>
        </w:rPr>
        <w:t xml:space="preserve"> U bilježnicu nacrtaj prometni znak pored naziva. </w:t>
      </w:r>
      <w:r w:rsidR="000C520A">
        <w:rPr>
          <w:sz w:val="28"/>
          <w:szCs w:val="28"/>
        </w:rPr>
        <w:t xml:space="preserve">Na kraju prouči priloženi plakat i podsjeti se prometnih pravila koja smo naučili u 1. razredu. </w:t>
      </w:r>
    </w:p>
    <w:p w:rsidR="005B3996" w:rsidRDefault="005B3996" w:rsidP="005B3996"/>
    <w:p w:rsidR="005B3996" w:rsidRPr="00746058" w:rsidRDefault="005B3996" w:rsidP="005B3996">
      <w:pPr>
        <w:rPr>
          <w:sz w:val="28"/>
          <w:szCs w:val="28"/>
        </w:rPr>
      </w:pPr>
      <w:r w:rsidRPr="00746058">
        <w:rPr>
          <w:sz w:val="28"/>
          <w:szCs w:val="28"/>
        </w:rPr>
        <w:t>PLAN PLOČE</w:t>
      </w:r>
    </w:p>
    <w:p w:rsidR="00F667E9" w:rsidRPr="00F667E9" w:rsidRDefault="00F667E9" w:rsidP="005B3996">
      <w:pPr>
        <w:jc w:val="center"/>
        <w:rPr>
          <w:b/>
          <w:color w:val="2F5496" w:themeColor="accent1" w:themeShade="BF"/>
          <w:sz w:val="28"/>
          <w:szCs w:val="28"/>
        </w:rPr>
      </w:pPr>
      <w:r w:rsidRPr="00F667E9">
        <w:rPr>
          <w:b/>
          <w:color w:val="2F5496" w:themeColor="accent1" w:themeShade="BF"/>
          <w:sz w:val="28"/>
          <w:szCs w:val="28"/>
        </w:rPr>
        <w:t>UČENIK/UČENICA U PROMETU</w:t>
      </w:r>
    </w:p>
    <w:p w:rsidR="00F667E9" w:rsidRPr="00F667E9" w:rsidRDefault="008247D0" w:rsidP="000C520A">
      <w:pPr>
        <w:jc w:val="center"/>
        <w:rPr>
          <w:sz w:val="28"/>
          <w:szCs w:val="28"/>
        </w:rPr>
      </w:pPr>
      <w:r>
        <w:rPr>
          <w:sz w:val="28"/>
          <w:szCs w:val="28"/>
        </w:rPr>
        <w:t>Prometni znakovi</w:t>
      </w:r>
    </w:p>
    <w:p w:rsidR="00F667E9" w:rsidRPr="005A53C4" w:rsidRDefault="00F667E9" w:rsidP="00F667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E38"/>
          <w:sz w:val="28"/>
          <w:szCs w:val="28"/>
        </w:rPr>
      </w:pPr>
      <w:r w:rsidRPr="005A53C4">
        <w:rPr>
          <w:rFonts w:asciiTheme="minorHAnsi" w:hAnsiTheme="minorHAnsi" w:cstheme="minorHAnsi"/>
          <w:color w:val="2B2E38"/>
          <w:sz w:val="28"/>
          <w:szCs w:val="28"/>
          <w:bdr w:val="none" w:sz="0" w:space="0" w:color="auto" w:frame="1"/>
        </w:rPr>
        <w:t>Prometni znakovi nam omogućuju sigurnije kretanje u prometu</w:t>
      </w:r>
      <w:r w:rsidR="005A53C4">
        <w:rPr>
          <w:rFonts w:asciiTheme="minorHAnsi" w:hAnsiTheme="minorHAnsi" w:cstheme="minorHAnsi"/>
          <w:color w:val="2B2E38"/>
          <w:sz w:val="28"/>
          <w:szCs w:val="28"/>
          <w:bdr w:val="none" w:sz="0" w:space="0" w:color="auto" w:frame="1"/>
        </w:rPr>
        <w:t>.</w:t>
      </w:r>
    </w:p>
    <w:p w:rsidR="00F667E9" w:rsidRPr="005A53C4" w:rsidRDefault="00F667E9" w:rsidP="00F667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E38"/>
          <w:sz w:val="28"/>
          <w:szCs w:val="28"/>
        </w:rPr>
      </w:pPr>
    </w:p>
    <w:p w:rsidR="00F667E9" w:rsidRDefault="00F667E9" w:rsidP="005A53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5A53C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Znakovi obavijesti</w:t>
      </w:r>
      <w:r w:rsidR="005A53C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(nacrtaj znakove)</w:t>
      </w:r>
    </w:p>
    <w:p w:rsidR="005A53C4" w:rsidRPr="005A53C4" w:rsidRDefault="000C520A" w:rsidP="005A53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E38"/>
          <w:sz w:val="28"/>
          <w:szCs w:val="28"/>
        </w:rPr>
      </w:pPr>
      <w:r>
        <w:rPr>
          <w:rFonts w:asciiTheme="minorHAnsi" w:hAnsiTheme="minorHAnsi" w:cstheme="minorHAnsi"/>
          <w:noProof/>
          <w:color w:val="2B2E38"/>
          <w:sz w:val="28"/>
          <w:szCs w:val="28"/>
        </w:rPr>
        <w:pict>
          <v:rect id="_x0000_s1027" style="position:absolute;margin-left:264.4pt;margin-top:6.1pt;width:27.75pt;height:28.5pt;z-index:251659264"/>
        </w:pic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pict>
          <v:rect id="_x0000_s1026" style="position:absolute;margin-left:220.9pt;margin-top:6.1pt;width:27.75pt;height:28.5pt;z-index:251658240"/>
        </w:pict>
      </w:r>
      <w:r w:rsidR="005A53C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- </w:t>
      </w:r>
      <w:r w:rsidR="005A53C4" w:rsidRPr="005A53C4">
        <w:rPr>
          <w:rFonts w:asciiTheme="minorHAnsi" w:hAnsiTheme="minorHAnsi" w:cstheme="minorHAnsi"/>
          <w:color w:val="2B2E38"/>
          <w:sz w:val="28"/>
          <w:szCs w:val="28"/>
          <w:bdr w:val="none" w:sz="0" w:space="0" w:color="auto" w:frame="1"/>
        </w:rPr>
        <w:t>Podzemni pješački prijelaz </w:t>
      </w:r>
    </w:p>
    <w:p w:rsidR="005A53C4" w:rsidRPr="005A53C4" w:rsidRDefault="005A53C4" w:rsidP="005A53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E38"/>
          <w:sz w:val="28"/>
          <w:szCs w:val="28"/>
        </w:rPr>
      </w:pPr>
      <w:r>
        <w:rPr>
          <w:rFonts w:asciiTheme="minorHAnsi" w:hAnsiTheme="minorHAnsi" w:cstheme="minorHAnsi"/>
          <w:color w:val="2B2E38"/>
          <w:sz w:val="28"/>
          <w:szCs w:val="28"/>
          <w:bdr w:val="none" w:sz="0" w:space="0" w:color="auto" w:frame="1"/>
        </w:rPr>
        <w:t xml:space="preserve">- </w:t>
      </w:r>
      <w:r w:rsidRPr="005A53C4">
        <w:rPr>
          <w:rFonts w:asciiTheme="minorHAnsi" w:hAnsiTheme="minorHAnsi" w:cstheme="minorHAnsi"/>
          <w:color w:val="2B2E38"/>
          <w:sz w:val="28"/>
          <w:szCs w:val="28"/>
          <w:bdr w:val="none" w:sz="0" w:space="0" w:color="auto" w:frame="1"/>
        </w:rPr>
        <w:t>Obilježen pješački prijelaz</w:t>
      </w:r>
    </w:p>
    <w:p w:rsidR="005A53C4" w:rsidRPr="005A53C4" w:rsidRDefault="005A53C4" w:rsidP="005A53C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2B2E38"/>
          <w:sz w:val="28"/>
          <w:szCs w:val="28"/>
        </w:rPr>
      </w:pPr>
    </w:p>
    <w:p w:rsidR="00F667E9" w:rsidRDefault="000C520A" w:rsidP="005A53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E38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noProof/>
          <w:color w:val="2B2E38"/>
        </w:rPr>
        <w:pict>
          <v:oval id="_x0000_s1029" style="position:absolute;left:0;text-align:left;margin-left:276.4pt;margin-top:16.3pt;width:24.75pt;height:26.25pt;z-index:251661312"/>
        </w:pict>
      </w:r>
      <w:r>
        <w:rPr>
          <w:rFonts w:ascii="Arial" w:hAnsi="Arial" w:cs="Arial"/>
          <w:noProof/>
          <w:color w:val="2B2E38"/>
        </w:rPr>
        <w:pict>
          <v:oval id="_x0000_s1028" style="position:absolute;left:0;text-align:left;margin-left:239.65pt;margin-top:16.3pt;width:24.75pt;height:26.25pt;z-index:251660288"/>
        </w:pict>
      </w:r>
      <w:r w:rsidR="005A53C4">
        <w:rPr>
          <w:rFonts w:asciiTheme="minorHAnsi" w:hAnsiTheme="minorHAnsi" w:cstheme="minorHAnsi"/>
          <w:color w:val="2B2E38"/>
          <w:sz w:val="28"/>
          <w:szCs w:val="28"/>
          <w:bdr w:val="none" w:sz="0" w:space="0" w:color="auto" w:frame="1"/>
        </w:rPr>
        <w:t>Znakovi</w:t>
      </w:r>
      <w:r w:rsidR="00F667E9" w:rsidRPr="005A53C4">
        <w:rPr>
          <w:rFonts w:asciiTheme="minorHAnsi" w:hAnsiTheme="minorHAnsi" w:cstheme="minorHAnsi"/>
          <w:color w:val="2B2E38"/>
          <w:sz w:val="28"/>
          <w:szCs w:val="28"/>
          <w:bdr w:val="none" w:sz="0" w:space="0" w:color="auto" w:frame="1"/>
        </w:rPr>
        <w:t xml:space="preserve"> zabrane</w:t>
      </w:r>
      <w:r>
        <w:rPr>
          <w:rFonts w:asciiTheme="minorHAnsi" w:hAnsiTheme="minorHAnsi" w:cstheme="minorHAnsi"/>
          <w:color w:val="2B2E38"/>
          <w:sz w:val="28"/>
          <w:szCs w:val="28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(nacrtaj znakove)</w:t>
      </w:r>
    </w:p>
    <w:p w:rsidR="005A53C4" w:rsidRDefault="005A53C4" w:rsidP="005A53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</w:rPr>
      </w:pPr>
      <w:r>
        <w:rPr>
          <w:rFonts w:ascii="Arial" w:hAnsi="Arial" w:cs="Arial"/>
          <w:color w:val="2B2E38"/>
        </w:rPr>
        <w:t>Zabranjen promet biciklistima</w:t>
      </w:r>
      <w:r w:rsidR="000C520A">
        <w:rPr>
          <w:rFonts w:ascii="Arial" w:hAnsi="Arial" w:cs="Arial"/>
          <w:color w:val="2B2E38"/>
        </w:rPr>
        <w:t xml:space="preserve">    </w:t>
      </w:r>
    </w:p>
    <w:p w:rsidR="005A53C4" w:rsidRDefault="005A53C4" w:rsidP="005A53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</w:rPr>
      </w:pPr>
      <w:r>
        <w:rPr>
          <w:rFonts w:ascii="Arial" w:hAnsi="Arial" w:cs="Arial"/>
          <w:color w:val="2B2E38"/>
        </w:rPr>
        <w:t xml:space="preserve"> Zabranjen promet pješacima</w:t>
      </w:r>
    </w:p>
    <w:p w:rsidR="005A53C4" w:rsidRPr="005A53C4" w:rsidRDefault="005A53C4" w:rsidP="005A53C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2B2E38"/>
          <w:sz w:val="28"/>
          <w:szCs w:val="28"/>
        </w:rPr>
      </w:pPr>
    </w:p>
    <w:p w:rsidR="00F667E9" w:rsidRDefault="005A53C4" w:rsidP="005A53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E38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color w:val="2B2E38"/>
          <w:sz w:val="28"/>
          <w:szCs w:val="28"/>
          <w:bdr w:val="none" w:sz="0" w:space="0" w:color="auto" w:frame="1"/>
        </w:rPr>
        <w:t>Znakovi</w:t>
      </w:r>
      <w:r w:rsidR="00F667E9" w:rsidRPr="005A53C4">
        <w:rPr>
          <w:rFonts w:asciiTheme="minorHAnsi" w:hAnsiTheme="minorHAnsi" w:cstheme="minorHAnsi"/>
          <w:color w:val="2B2E38"/>
          <w:sz w:val="28"/>
          <w:szCs w:val="28"/>
          <w:bdr w:val="none" w:sz="0" w:space="0" w:color="auto" w:frame="1"/>
        </w:rPr>
        <w:t xml:space="preserve"> opasnost</w:t>
      </w:r>
      <w:r>
        <w:rPr>
          <w:rFonts w:asciiTheme="minorHAnsi" w:hAnsiTheme="minorHAnsi" w:cstheme="minorHAnsi"/>
          <w:color w:val="2B2E38"/>
          <w:sz w:val="28"/>
          <w:szCs w:val="28"/>
          <w:bdr w:val="none" w:sz="0" w:space="0" w:color="auto" w:frame="1"/>
        </w:rPr>
        <w:t>i</w:t>
      </w:r>
      <w:r w:rsidR="000C520A">
        <w:rPr>
          <w:rFonts w:asciiTheme="minorHAnsi" w:hAnsiTheme="minorHAnsi" w:cstheme="minorHAnsi"/>
          <w:color w:val="2B2E38"/>
          <w:sz w:val="28"/>
          <w:szCs w:val="28"/>
          <w:bdr w:val="none" w:sz="0" w:space="0" w:color="auto" w:frame="1"/>
        </w:rPr>
        <w:t xml:space="preserve"> </w:t>
      </w:r>
      <w:r w:rsidR="000C520A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(nacrtaj znakove)</w:t>
      </w:r>
    </w:p>
    <w:p w:rsidR="005A53C4" w:rsidRPr="005A53C4" w:rsidRDefault="005A53C4" w:rsidP="005A53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E38"/>
          <w:sz w:val="28"/>
          <w:szCs w:val="28"/>
        </w:rPr>
      </w:pPr>
      <w:r w:rsidRPr="005A53C4">
        <w:rPr>
          <w:rFonts w:asciiTheme="minorHAnsi" w:hAnsiTheme="minorHAnsi" w:cstheme="minorHAnsi"/>
          <w:color w:val="2B2E38"/>
          <w:sz w:val="28"/>
          <w:szCs w:val="28"/>
          <w:bdr w:val="none" w:sz="0" w:space="0" w:color="auto" w:frame="1"/>
        </w:rPr>
        <w:t xml:space="preserve"> Prijelaz ceste preko željezničke pruge s branicima ili polubranicima</w:t>
      </w:r>
    </w:p>
    <w:p w:rsidR="005A53C4" w:rsidRPr="005A53C4" w:rsidRDefault="000C520A" w:rsidP="005A53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E38"/>
          <w:sz w:val="28"/>
          <w:szCs w:val="28"/>
        </w:rPr>
      </w:pPr>
      <w:r>
        <w:rPr>
          <w:rFonts w:asciiTheme="minorHAnsi" w:hAnsiTheme="minorHAnsi" w:cstheme="minorHAnsi"/>
          <w:noProof/>
          <w:color w:val="2B2E38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left:0;text-align:left;margin-left:445.15pt;margin-top:4pt;width:31.5pt;height:25.5pt;z-index:251663360"/>
        </w:pict>
      </w:r>
      <w:r>
        <w:rPr>
          <w:rFonts w:asciiTheme="minorHAnsi" w:hAnsiTheme="minorHAnsi" w:cstheme="minorHAnsi"/>
          <w:noProof/>
          <w:color w:val="2B2E38"/>
          <w:sz w:val="28"/>
          <w:szCs w:val="28"/>
        </w:rPr>
        <w:pict>
          <v:shape id="_x0000_s1030" type="#_x0000_t5" style="position:absolute;left:0;text-align:left;margin-left:406.9pt;margin-top:4pt;width:31.5pt;height:25.5pt;z-index:251662336"/>
        </w:pict>
      </w:r>
      <w:r w:rsidR="005A53C4" w:rsidRPr="005A53C4">
        <w:rPr>
          <w:rFonts w:asciiTheme="minorHAnsi" w:hAnsiTheme="minorHAnsi" w:cstheme="minorHAnsi"/>
          <w:color w:val="2B2E38"/>
          <w:sz w:val="28"/>
          <w:szCs w:val="28"/>
          <w:bdr w:val="none" w:sz="0" w:space="0" w:color="auto" w:frame="1"/>
        </w:rPr>
        <w:t xml:space="preserve"> Prijelaz preko željezničke pruge bez branika ili polubranika</w:t>
      </w:r>
      <w:r>
        <w:rPr>
          <w:rFonts w:asciiTheme="minorHAnsi" w:hAnsiTheme="minorHAnsi" w:cstheme="minorHAnsi"/>
          <w:color w:val="2B2E38"/>
          <w:sz w:val="28"/>
          <w:szCs w:val="28"/>
          <w:bdr w:val="none" w:sz="0" w:space="0" w:color="auto" w:frame="1"/>
        </w:rPr>
        <w:t xml:space="preserve"> </w:t>
      </w:r>
    </w:p>
    <w:p w:rsidR="005A53C4" w:rsidRPr="005A53C4" w:rsidRDefault="005A53C4" w:rsidP="005A53C4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2B2E38"/>
          <w:sz w:val="28"/>
          <w:szCs w:val="28"/>
          <w:bdr w:val="none" w:sz="0" w:space="0" w:color="auto" w:frame="1"/>
        </w:rPr>
      </w:pPr>
    </w:p>
    <w:p w:rsidR="005A53C4" w:rsidRPr="005A53C4" w:rsidRDefault="005A53C4" w:rsidP="00F667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E38"/>
          <w:sz w:val="28"/>
          <w:szCs w:val="28"/>
          <w:bdr w:val="none" w:sz="0" w:space="0" w:color="auto" w:frame="1"/>
        </w:rPr>
      </w:pPr>
    </w:p>
    <w:p w:rsidR="005A53C4" w:rsidRDefault="005A53C4" w:rsidP="00F667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</w:rPr>
      </w:pPr>
    </w:p>
    <w:p w:rsidR="008A00D5" w:rsidRDefault="00000873">
      <w:r>
        <w:rPr>
          <w:noProof/>
          <w:lang w:eastAsia="hr-HR"/>
        </w:rPr>
        <w:drawing>
          <wp:inline distT="0" distB="0" distL="0" distR="0">
            <wp:extent cx="4286250" cy="5715000"/>
            <wp:effectExtent l="19050" t="0" r="0" b="0"/>
            <wp:docPr id="1" name="Picture 1" descr="https://lh3.googleusercontent.com/B81RZT_X4xgkcTc6ldedj1my-_UNhpZJqqfTkmzBLz6dZ8g2wxylK99-FFIH1_H-c0nTDJo2G-HUgiljh92YtyPAMUtymgOqeju0nXeOf-R-7l3sRzAuOk0igwRo=w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81RZT_X4xgkcTc6ldedj1my-_UNhpZJqqfTkmzBLz6dZ8g2wxylK99-FFIH1_H-c0nTDJo2G-HUgiljh92YtyPAMUtymgOqeju0nXeOf-R-7l3sRzAuOk0igwRo=w4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0D5" w:rsidSect="00416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FB1"/>
    <w:multiLevelType w:val="hybridMultilevel"/>
    <w:tmpl w:val="F2100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E10BF"/>
    <w:multiLevelType w:val="hybridMultilevel"/>
    <w:tmpl w:val="F8A68FA6"/>
    <w:lvl w:ilvl="0" w:tplc="E46481E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996"/>
    <w:rsid w:val="00000873"/>
    <w:rsid w:val="000C520A"/>
    <w:rsid w:val="002E72CF"/>
    <w:rsid w:val="00402144"/>
    <w:rsid w:val="00416DDB"/>
    <w:rsid w:val="005A53C4"/>
    <w:rsid w:val="005B3996"/>
    <w:rsid w:val="008247D0"/>
    <w:rsid w:val="008A00D5"/>
    <w:rsid w:val="009B65D6"/>
    <w:rsid w:val="00F6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39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aa189cd6eb530d7ac9ba88/interactive-image-prometni-znakovi?fbclid=IwAR1N4XkqVHcSeMleWgi1dKXBouMdXuT3K2WUSvFiXG0MEdRjg8Fr-z1Mu0" TargetMode="External"/><Relationship Id="rId5" Type="http://schemas.openxmlformats.org/officeDocument/2006/relationships/hyperlink" Target="https://www.youtube.com/watch?v=Hs3h2aAhsO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6</cp:revision>
  <dcterms:created xsi:type="dcterms:W3CDTF">2020-05-06T06:46:00Z</dcterms:created>
  <dcterms:modified xsi:type="dcterms:W3CDTF">2020-05-06T07:32:00Z</dcterms:modified>
</cp:coreProperties>
</file>