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58" w:rsidRPr="00A55858" w:rsidRDefault="00A55858" w:rsidP="00A55858">
      <w:pPr>
        <w:rPr>
          <w:b/>
        </w:rPr>
      </w:pPr>
      <w:r w:rsidRPr="00A55858">
        <w:rPr>
          <w:b/>
        </w:rPr>
        <w:t xml:space="preserve">TZK: Oponašanje kretanja životinja i različitih ljudskih aktivnosti (improvizacija koreografije); </w:t>
      </w:r>
      <w:r>
        <w:rPr>
          <w:b/>
        </w:rPr>
        <w:t xml:space="preserve"> Vježb</w:t>
      </w:r>
      <w:bookmarkStart w:id="0" w:name="_GoBack"/>
      <w:bookmarkEnd w:id="0"/>
      <w:r w:rsidRPr="00A55858">
        <w:rPr>
          <w:b/>
        </w:rPr>
        <w:t>e uz sportaše na Trećem</w:t>
      </w:r>
    </w:p>
    <w:p w:rsidR="00A55858" w:rsidRDefault="00A55858" w:rsidP="00A55858"/>
    <w:p w:rsidR="00A55858" w:rsidRDefault="00A55858" w:rsidP="00A55858">
      <w:r>
        <w:t>Prati sportske sadržaje na Školi na trećem i vježbaj sa sportašima.</w:t>
      </w:r>
    </w:p>
    <w:p w:rsidR="00A55858" w:rsidRDefault="00A55858" w:rsidP="00A55858">
      <w:r>
        <w:t xml:space="preserve">Hodaj kao medo (četveronoške)ili mišić (noga ispred noge), skakući kao zeko (ruke-noge) ili žaba (Odskok nogama, prstima dotakneš tlo). </w:t>
      </w:r>
    </w:p>
    <w:p w:rsidR="00A55858" w:rsidRDefault="00A55858" w:rsidP="00A55858">
      <w:r>
        <w:t>Imitiraj razne aktivnosti uz pjesmu „Ovako se ruke peru“</w:t>
      </w:r>
    </w:p>
    <w:p w:rsidR="00A7219E" w:rsidRDefault="00A7219E"/>
    <w:sectPr w:rsidR="00A7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7"/>
    <w:rsid w:val="00A55858"/>
    <w:rsid w:val="00A7219E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D43E"/>
  <w15:chartTrackingRefBased/>
  <w15:docId w15:val="{9D0F79DF-40F4-4667-8D88-143774C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2020-03-23T22:54:00Z</dcterms:created>
  <dcterms:modified xsi:type="dcterms:W3CDTF">2020-03-23T23:02:00Z</dcterms:modified>
</cp:coreProperties>
</file>