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2A" w:rsidRDefault="00733B2A" w:rsidP="00733B2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529A"/>
          <w:sz w:val="28"/>
          <w:szCs w:val="28"/>
        </w:rPr>
      </w:pPr>
      <w:r>
        <w:rPr>
          <w:rFonts w:ascii="Arial" w:hAnsi="Arial" w:cs="Arial"/>
          <w:color w:val="00529A"/>
          <w:sz w:val="28"/>
          <w:szCs w:val="28"/>
        </w:rPr>
        <w:t>Izjava o nepostojanju sukoba interesa prema novom Zakonu o javnoj</w:t>
      </w:r>
    </w:p>
    <w:p w:rsidR="00733B2A" w:rsidRDefault="00733B2A" w:rsidP="00733B2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529A"/>
          <w:sz w:val="28"/>
          <w:szCs w:val="28"/>
        </w:rPr>
      </w:pPr>
      <w:r>
        <w:rPr>
          <w:rFonts w:ascii="Arial" w:hAnsi="Arial" w:cs="Arial"/>
          <w:color w:val="00529A"/>
          <w:sz w:val="28"/>
          <w:szCs w:val="28"/>
        </w:rPr>
        <w:t>nabavi</w:t>
      </w:r>
    </w:p>
    <w:p w:rsidR="00733B2A" w:rsidRDefault="00733B2A" w:rsidP="00733B2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„Temeljem članka 13. st. 9. Zakona o javnoj nabavi („Narodne novine“</w:t>
      </w:r>
    </w:p>
    <w:p w:rsidR="00733B2A" w:rsidRDefault="00733B2A" w:rsidP="00733B2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broj: 90/2011), objavljujemo da čelnik naručitelja Osnovne š</w:t>
      </w:r>
      <w:r>
        <w:rPr>
          <w:rFonts w:ascii="Arial" w:hAnsi="Arial" w:cs="Arial"/>
          <w:color w:val="000000"/>
          <w:sz w:val="28"/>
          <w:szCs w:val="28"/>
        </w:rPr>
        <w:t xml:space="preserve">kole </w:t>
      </w:r>
    </w:p>
    <w:p w:rsidR="00FA2040" w:rsidRPr="00733B2A" w:rsidRDefault="00733B2A" w:rsidP="00733B2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Jakovlje</w:t>
      </w:r>
      <w:r>
        <w:rPr>
          <w:rFonts w:ascii="Arial" w:hAnsi="Arial" w:cs="Arial"/>
          <w:color w:val="000000"/>
          <w:sz w:val="28"/>
          <w:szCs w:val="28"/>
        </w:rPr>
        <w:t xml:space="preserve"> kao i predsjednik i članovi Š</w:t>
      </w:r>
      <w:r>
        <w:rPr>
          <w:rFonts w:ascii="Arial" w:hAnsi="Arial" w:cs="Arial"/>
          <w:color w:val="000000"/>
          <w:sz w:val="28"/>
          <w:szCs w:val="28"/>
        </w:rPr>
        <w:t xml:space="preserve">kolskog odbora i s </w:t>
      </w:r>
      <w:r>
        <w:rPr>
          <w:rFonts w:ascii="Arial" w:hAnsi="Arial" w:cs="Arial"/>
          <w:color w:val="000000"/>
          <w:sz w:val="28"/>
          <w:szCs w:val="28"/>
        </w:rPr>
        <w:t>njima povezane osobe, u smislu čl. 13</w:t>
      </w:r>
      <w:r w:rsidR="007B2ACE">
        <w:rPr>
          <w:rFonts w:ascii="Arial" w:hAnsi="Arial" w:cs="Arial"/>
          <w:color w:val="000000"/>
          <w:sz w:val="28"/>
          <w:szCs w:val="28"/>
        </w:rPr>
        <w:t xml:space="preserve">. st. 4. Zakona o javnoj nabavi </w:t>
      </w:r>
      <w:r>
        <w:rPr>
          <w:rFonts w:ascii="Arial" w:hAnsi="Arial" w:cs="Arial"/>
          <w:color w:val="000000"/>
          <w:sz w:val="28"/>
          <w:szCs w:val="28"/>
        </w:rPr>
        <w:t>(bračni drug ili izvanbračni drug, srodnici po krvi u uspravnoj lozi, brać</w:t>
      </w:r>
      <w:r w:rsidR="007B2ACE">
        <w:rPr>
          <w:rFonts w:ascii="Arial" w:hAnsi="Arial" w:cs="Arial"/>
          <w:color w:val="000000"/>
          <w:sz w:val="28"/>
          <w:szCs w:val="28"/>
        </w:rPr>
        <w:t xml:space="preserve">a i </w:t>
      </w:r>
      <w:r>
        <w:rPr>
          <w:rFonts w:ascii="Arial" w:hAnsi="Arial" w:cs="Arial"/>
          <w:color w:val="000000"/>
          <w:sz w:val="28"/>
          <w:szCs w:val="28"/>
        </w:rPr>
        <w:t>sestre te posvojitelj, odnosno posv</w:t>
      </w:r>
      <w:r w:rsidR="007B2ACE">
        <w:rPr>
          <w:rFonts w:ascii="Arial" w:hAnsi="Arial" w:cs="Arial"/>
          <w:color w:val="000000"/>
          <w:sz w:val="28"/>
          <w:szCs w:val="28"/>
        </w:rPr>
        <w:t xml:space="preserve">ojenik), nisu u sukobu interesa </w:t>
      </w:r>
      <w:r>
        <w:rPr>
          <w:rFonts w:ascii="Arial" w:hAnsi="Arial" w:cs="Arial"/>
          <w:color w:val="000000"/>
          <w:sz w:val="28"/>
          <w:szCs w:val="28"/>
        </w:rPr>
        <w:t>sukladno čl. 13. Zakona o javnoj na</w:t>
      </w:r>
      <w:r w:rsidR="007B2ACE">
        <w:rPr>
          <w:rFonts w:ascii="Arial" w:hAnsi="Arial" w:cs="Arial"/>
          <w:color w:val="000000"/>
          <w:sz w:val="28"/>
          <w:szCs w:val="28"/>
        </w:rPr>
        <w:t xml:space="preserve">bavi te stoga nema gospodarskih 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subjekata s kojima Osnovna škola </w:t>
      </w:r>
      <w:r>
        <w:rPr>
          <w:rFonts w:ascii="Arial" w:hAnsi="Arial" w:cs="Arial"/>
          <w:color w:val="000000"/>
          <w:sz w:val="28"/>
          <w:szCs w:val="28"/>
        </w:rPr>
        <w:t xml:space="preserve">Jakovlje kao </w:t>
      </w:r>
      <w:r>
        <w:rPr>
          <w:rFonts w:ascii="Arial" w:hAnsi="Arial" w:cs="Arial"/>
          <w:color w:val="000000"/>
          <w:sz w:val="28"/>
          <w:szCs w:val="28"/>
        </w:rPr>
        <w:t>javni naručitelj ne smije sklapati ugovore o javnoj nabavi, sukladno č</w:t>
      </w:r>
      <w:r>
        <w:rPr>
          <w:rFonts w:ascii="Arial" w:hAnsi="Arial" w:cs="Arial"/>
          <w:color w:val="000000"/>
          <w:sz w:val="28"/>
          <w:szCs w:val="28"/>
        </w:rPr>
        <w:t>l. 13.</w:t>
      </w:r>
      <w:r>
        <w:rPr>
          <w:rFonts w:ascii="Arial" w:hAnsi="Arial" w:cs="Arial"/>
          <w:color w:val="000000"/>
          <w:sz w:val="28"/>
          <w:szCs w:val="28"/>
        </w:rPr>
        <w:t>st. 3. Zakona o javnoj nabavi.“</w:t>
      </w:r>
    </w:p>
    <w:sectPr w:rsidR="00FA2040" w:rsidRPr="00733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3D"/>
    <w:rsid w:val="00733B2A"/>
    <w:rsid w:val="007B2ACE"/>
    <w:rsid w:val="0098463D"/>
    <w:rsid w:val="00FA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2013-08-28T11:39:00Z</dcterms:created>
  <dcterms:modified xsi:type="dcterms:W3CDTF">2013-08-28T11:41:00Z</dcterms:modified>
</cp:coreProperties>
</file>